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Disposition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§31 (AMD). PL 1975, c. 731, §26 (AMD). PL 1977, c. 294, §2 (AMD). PL 1977, c. 481, §§5-A (AMD). PL 1983, c. 455,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Disposition of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Disposition of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§113. DISPOSITION OF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