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Persons required to register; tows;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337 (AMD). PL 1971, c. 360, §8 (AMD). PL 1971, c. 394, §2 (AMD). PL 1971, c. 544, §89 (AMD). PL 1975, c. 430, §29 (AMD). PL 1975, c. 731, §§23,24 (AMD). PL 1975, c. 745, §7 (AMD). PL 1975, c. 770, §138 (AMD). PL 1977, c. 371, §§1,2 (AMD). PL 1979, c. 584 (AMD). PL 1981, c. 299, §§1-3 (AMD). PL 1981, c. 346, §2 (AMD). PL 1985, c. 429, §§8,9 (AMD). PL 1985, c. 685, §1 (AMD). PL 1987, c. 789, §4 (AMD). PL 1991, c. 10 (AMD). PL 1991, c. 837, §A61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Persons required to register; tows;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Persons required to register; tows;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§102. PERSONS REQUIRED TO REGISTER; TOWS;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