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2011, c. 466, §1 (AMD). PL 2021, c. 487, §1 (RP). PL 2021, c. 487,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§1205. Congressional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Congressional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§1205. CONGRESSIONAL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