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7803</w:t>
        <w:t xml:space="preserve">.  </w:t>
      </w:r>
      <w:r>
        <w:rPr>
          <w:b/>
        </w:rPr>
        <w:t xml:space="preserve">Interdepartmental Committee on Transition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768, §1 (NEW). PL 1989, c. 700, §A55 (AMD). PL 1989, c. 899, §5 (AMD). PL 1993, c. 349, §47 (AMD). PL 1995, c. 560, §K82 (AMD). PL 1995, c. 560, §K83 (AFF). PL 1999, c. 668, §92 (AMD). PL 2001, c. 354, §3 (AMD). RR 2003, c. 2, §39 (COR). PL 2007, c. 539, Pt. JJJJ, §6 (AMD). PL 2011, c. 344, §23 (RP). PL 2011, c. 348,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§7803. Interdepartmental Committee on Transition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§7803. Interdepartmental Committee on Transition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§7803. INTERDEPARTMENTAL COMMITTEE ON TRANSITION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