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Distribution if not sold or redeemed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 Distribution if not sold or redeemed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Distribution if not sold or redeemed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§954. DISTRIBUTION IF NOT SOLD OR REDEEMED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