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Valuation of estate where widow and no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§§5, 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Valuation of estate where widow and no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Valuation of estate where widow and no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§852. VALUATION OF ESTATE WHERE WIDOW AND NO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