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at least 18 years of age or an emancipated individual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Adult subject to conservatorship.</w:t>
        <w:t xml:space="preserve"> </w:t>
      </w:r>
      <w:r>
        <w:t xml:space="preserve"> </w:t>
      </w:r>
      <w:r>
        <w:t xml:space="preserve">"Adult subject to conservatorship" means an adult for whom a conservator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Adult subject to guardianship.</w:t>
        <w:t xml:space="preserve"> </w:t>
      </w:r>
      <w:r>
        <w:t xml:space="preserve"> </w:t>
      </w:r>
      <w:r>
        <w:t xml:space="preserve">"Adult subject to guardianship" means an adult for whom a guardian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Best interest of the minor.</w:t>
        <w:t xml:space="preserve"> </w:t>
      </w:r>
      <w:r>
        <w:t xml:space="preserve"> </w:t>
      </w:r>
      <w:r>
        <w:t xml:space="preserve">"Best interest of the minor" means the standard of the best interest of the child according to the factors set forth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Claim.</w:t>
        <w:t xml:space="preserve"> </w:t>
      </w:r>
      <w:r>
        <w:t xml:space="preserve"> </w:t>
      </w:r>
      <w:r>
        <w:t xml:space="preserve">"Claim" includes a claim against an individual or conservatorship estate, whether arising in contract, tort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Conservator.</w:t>
        <w:t xml:space="preserve"> </w:t>
      </w:r>
      <w:r>
        <w:t xml:space="preserve"> </w:t>
      </w:r>
      <w:r>
        <w:t xml:space="preserve">"Conservator" means a person appointed by a court to make decisions with respect to the property or financial affairs of an individual subject to conservatorship.  "Conservator" includes a coconservator.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Conservatorship estate.</w:t>
        <w:t xml:space="preserve"> </w:t>
      </w:r>
      <w:r>
        <w:t xml:space="preserve"> </w:t>
      </w:r>
      <w:r>
        <w:t xml:space="preserve">"Conservatorship estate" means the property subject to conservatorship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Full conservatorship.</w:t>
        <w:t xml:space="preserve"> </w:t>
      </w:r>
      <w:r>
        <w:t xml:space="preserve"> </w:t>
      </w:r>
      <w:r>
        <w:t xml:space="preserve">"Full conservatorship" means a conservatorship that grants the conservator all powers available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Full guardianship.</w:t>
        <w:t xml:space="preserve"> </w:t>
      </w:r>
      <w:r>
        <w:t xml:space="preserve"> </w:t>
      </w:r>
      <w:r>
        <w:t xml:space="preserve">"Full guardianship" means a guardianship that grants the guardian all powers available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Guardian.</w:t>
        <w:t xml:space="preserve"> </w:t>
      </w:r>
      <w:r>
        <w:t xml:space="preserve"> </w:t>
      </w:r>
      <w:r>
        <w:t xml:space="preserve">"Guardian" means a person appointed by a court to make decisions with respect to the personal affairs of an individual.  "Guardian" includes a coguardian but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Guardian ad litem.</w:t>
        <w:t xml:space="preserve"> </w:t>
      </w:r>
      <w:r>
        <w:t xml:space="preserve"> </w:t>
      </w:r>
      <w:r>
        <w:t xml:space="preserve">"Guardian ad litem" means a person appointed to inform the court about, and to represent, the needs and best interest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Individual subject to conservatorship.</w:t>
        <w:t xml:space="preserve"> </w:t>
      </w:r>
      <w:r>
        <w:t xml:space="preserve"> </w:t>
      </w:r>
      <w:r>
        <w:t xml:space="preserve">"Individual subject to conservatorship" means an adult or minor for whom a conservator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Individual subject to guardianship.</w:t>
        <w:t xml:space="preserve"> </w:t>
      </w:r>
      <w:r>
        <w:t xml:space="preserve"> </w:t>
      </w:r>
      <w:r>
        <w:t xml:space="preserve">"Individual subject to guardianship" means an adult or minor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Less restrictive alternative.</w:t>
        <w:t xml:space="preserve"> </w:t>
      </w:r>
      <w:r>
        <w:t xml:space="preserve"> </w:t>
      </w:r>
      <w:r>
        <w:t xml:space="preserve">"Less restrictive alternative" means an approach to meeting an individual's needs that restricts fewer rights than would the appointment of a guardian or conservator.  "Less restrictive alternative" includes supported decision making, appropriate technological assistance, appointment of an agent by the individual, including appointment under a power of attorney for health care or power of attorney for finances, or appointment of a representative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Letters of office.</w:t>
        <w:t xml:space="preserve"> </w:t>
      </w:r>
      <w:r>
        <w:t xml:space="preserve"> </w:t>
      </w:r>
      <w:r>
        <w:t xml:space="preserve">"Letters of office" means judicial certification of guardianship 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Limited conservatorship.</w:t>
        <w:t xml:space="preserve"> </w:t>
      </w:r>
      <w:r>
        <w:t xml:space="preserve"> </w:t>
      </w:r>
      <w:r>
        <w:t xml:space="preserve">"Limited conservatorship" means a conservatorship that grants the conservator less than all powers available under this Act, grants powers over only certain property or otherwise restricts the powers of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Limited guardianship.</w:t>
        <w:t xml:space="preserve"> </w:t>
      </w:r>
      <w:r>
        <w:t xml:space="preserve"> </w:t>
      </w:r>
      <w:r>
        <w:t xml:space="preserve">"Limited guardianship" means a guardianship that grants the guardian less than all powers available under this Act or otherwise restricts the powers of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Minor.</w:t>
        <w:t xml:space="preserve"> </w:t>
      </w:r>
      <w:r>
        <w:t xml:space="preserve"> </w:t>
      </w:r>
      <w:r>
        <w:t xml:space="preserve">"Minor" means an unemancipated individual who is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Minor subject to conservatorship.</w:t>
        <w:t xml:space="preserve"> </w:t>
      </w:r>
      <w:r>
        <w:t xml:space="preserve"> </w:t>
      </w:r>
      <w:r>
        <w:t xml:space="preserve">"Minor subject to conservatorship" means a minor for whom a conservator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Minor subject to guardianship.</w:t>
        <w:t xml:space="preserve"> </w:t>
      </w:r>
      <w:r>
        <w:t xml:space="preserve"> </w:t>
      </w:r>
      <w:r>
        <w:t xml:space="preserve">"Minor subject to guardianship" means a minor for whom a guardian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Parent.</w:t>
        <w:t xml:space="preserve"> </w:t>
      </w:r>
      <w:r>
        <w:t xml:space="preserve"> </w:t>
      </w:r>
      <w:r>
        <w:t xml:space="preserve">"Parent" means a person who has established a parent-child relationship with the child under </w:t>
      </w:r>
      <w:r>
        <w:t>Title 19‑A, chapter 61</w:t>
      </w:r>
      <w:r>
        <w:t xml:space="preserve"> and whose parental rights have not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Property.</w:t>
        <w:t xml:space="preserve"> </w:t>
      </w:r>
      <w:r>
        <w:t xml:space="preserve"> </w:t>
      </w:r>
      <w:r>
        <w:t xml:space="preserve">"Property" means anything that may be the subject of ownership and includes both real and personal property, tangible and intangible,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24</w:t>
        <w:t xml:space="preserve">.  </w:t>
      </w:r>
      <w:r>
        <w:rPr>
          <w:b/>
        </w:rPr>
        <w:t xml:space="preserve">Protective arrangement instead of conservatorship.</w:t>
        <w:t xml:space="preserve"> </w:t>
      </w:r>
      <w:r>
        <w:t xml:space="preserve"> </w:t>
      </w:r>
      <w:r>
        <w:t xml:space="preserve">"Protective arrangement instead of conservatorship" means a court order entered under </w:t>
      </w:r>
      <w:r>
        <w:t>section 5‑503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Protective arrangement instead of guardianship.</w:t>
        <w:t xml:space="preserve"> </w:t>
      </w:r>
      <w:r>
        <w:t xml:space="preserve"> </w:t>
      </w:r>
      <w:r>
        <w:t xml:space="preserve">"Protective arrangement instead of guardianship" means a court order entered under </w:t>
      </w:r>
      <w:r>
        <w:t>section 5‑502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Protective arrangement instead of guardianship or conservatorship.</w:t>
        <w:t xml:space="preserve"> </w:t>
      </w:r>
      <w:r>
        <w:t xml:space="preserve"> </w:t>
      </w:r>
      <w:r>
        <w:t xml:space="preserve">"Protective arrangement instead of guardianship or conservatorship" means a court order entered under </w:t>
      </w:r>
      <w:r>
        <w:t>Part 5</w:t>
      </w:r>
      <w:r>
        <w:t xml:space="preserve">, including an order authorizing a single transaction or more than one related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209, c. 417, Pt. B, §14 (AFF).]</w:t>
      </w:r>
    </w:p>
    <w:p>
      <w:pPr>
        <w:jc w:val="both"/>
        <w:spacing w:before="100" w:after="0"/>
        <w:ind w:start="360"/>
        <w:ind w:firstLine="360"/>
      </w:pPr>
      <w:r>
        <w:rPr>
          <w:b/>
        </w:rPr>
        <w:t>27</w:t>
        <w:t xml:space="preserve">.  </w:t>
      </w:r>
      <w:r>
        <w:rPr>
          <w:b/>
        </w:rPr>
        <w:t xml:space="preserve">Record.</w:t>
        <w:t xml:space="preserve"> </w:t>
      </w:r>
      <w:r>
        <w:t xml:space="preserve"> </w:t>
      </w:r>
      <w:r>
        <w:t xml:space="preserve">"Record," used as a noun,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Respondent.</w:t>
        <w:t xml:space="preserve"> </w:t>
      </w:r>
      <w:r>
        <w:t xml:space="preserve"> </w:t>
      </w:r>
      <w:r>
        <w:t xml:space="preserve">"Respondent" means an individual for whom appointment of a guardian or conservator or a protective arrangement instead of guardianship or conservatorship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29</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30</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  "State" includes an Indian tribe or band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31</w:t>
        <w:t xml:space="preserve">.  </w:t>
      </w:r>
      <w:r>
        <w:rPr>
          <w:b/>
        </w:rPr>
        <w:t xml:space="preserve">Suitable.</w:t>
        <w:t xml:space="preserve"> </w:t>
      </w:r>
      <w:r>
        <w:t xml:space="preserve"> </w:t>
      </w:r>
      <w:r>
        <w:t xml:space="preserve">"Suitable," with respect to a guardian for a minor, means that the guardian can provide a safe and appropriate residence for the minor, understands and is prepared to follow the terms of the appointment and understands and can address the minor's needs and protect the minor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32</w:t>
        <w:t xml:space="preserve">.  </w:t>
      </w:r>
      <w:r>
        <w:rPr>
          <w:b/>
        </w:rPr>
        <w:t xml:space="preserve">Supported decision making.</w:t>
        <w:t xml:space="preserve"> </w:t>
      </w:r>
      <w:r>
        <w:t xml:space="preserve"> </w:t>
      </w:r>
      <w:r>
        <w:t xml:space="preserve">"Supported decision making" means assistance from one or more persons of an individual's choosing:</w:t>
      </w:r>
    </w:p>
    <w:p>
      <w:pPr>
        <w:jc w:val="both"/>
        <w:spacing w:before="100" w:after="0"/>
        <w:ind w:start="720"/>
      </w:pPr>
      <w:r>
        <w:rPr/>
        <w:t>A</w:t>
        <w:t xml:space="preserve">.  </w:t>
      </w:r>
      <w:r>
        <w:rPr/>
      </w:r>
      <w:r>
        <w:t xml:space="preserve">In understanding the nature and consequences of potential personal and financial decisions that enables the individual to make the decisions;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consistent with the individual's wishes, in communicating a decision once it is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