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Curtail No-knock Warrants</w:t>
      </w:r>
    </w:p>
    <w:p w:rsidR="00856C03" w:rsidP="00856C03">
      <w:pPr>
        <w:ind w:left="360"/>
        <w:rPr>
          <w:rFonts w:ascii="Arial" w:eastAsia="Arial" w:hAnsi="Arial" w:cs="Arial"/>
        </w:rPr>
      </w:pPr>
      <w:bookmarkStart w:id="0" w:name="_ENACTING_CLAUSE__717ccfb9_bd6d_4738_bcb"/>
      <w:bookmarkStart w:id="1" w:name="_DOC_BODY__e6bd85da_3f1a_4c47_aedf_ffac7"/>
      <w:bookmarkStart w:id="2" w:name="_DOC_BODY_CONTAINER__de272be7_3101_4b04_"/>
      <w:bookmarkStart w:id="3" w:name="_PAGE__1_f4597744_31d0_46b6_a6fd_ac96f2f"/>
      <w:bookmarkStart w:id="4" w:name="_PAR__1_8587e7f9_26c7_4890_abd0_74817db9"/>
      <w:bookmarkStart w:id="5" w:name="_LINE__1_91f5da78_de49_490b_85cb_30638c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56C03" w:rsidP="00856C03">
      <w:pPr>
        <w:ind w:left="360" w:firstLine="360"/>
        <w:rPr>
          <w:rFonts w:ascii="Arial" w:eastAsia="Arial" w:hAnsi="Arial" w:cs="Arial"/>
        </w:rPr>
      </w:pPr>
      <w:bookmarkStart w:id="6" w:name="_BILL_SECTION_HEADER__6907f495_4e21_47c5"/>
      <w:bookmarkStart w:id="7" w:name="_BILL_SECTION__fc4316ea_5d56_439a_883a_f"/>
      <w:bookmarkStart w:id="8" w:name="_DOC_BODY_CONTENT__e988de7f_7c39_47da_b7"/>
      <w:bookmarkStart w:id="9" w:name="_PAR__2_cabe5e93_de04_44d6_805e_9ad52ad9"/>
      <w:bookmarkStart w:id="10" w:name="_LINE__2_b9b632ed_9020_435c_a2f6_69c46b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e1e4b76_9307_43f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15 MRSA §57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856C03" w:rsidP="00856C03">
      <w:pPr>
        <w:ind w:left="1080" w:hanging="720"/>
        <w:rPr>
          <w:rFonts w:ascii="Arial" w:eastAsia="Arial" w:hAnsi="Arial" w:cs="Arial"/>
        </w:rPr>
      </w:pPr>
      <w:bookmarkStart w:id="12" w:name="_STATUTE_S__62033af9_04fc_43ff_a477_973a"/>
      <w:bookmarkStart w:id="13" w:name="_PAR__3_34a74241_cfc8_4e9a_a85d_abe7ba2c"/>
      <w:bookmarkStart w:id="14" w:name="_LINE__3_ea2ba198_fc73_43c9_8651_6b03cd5"/>
      <w:bookmarkStart w:id="15" w:name="_PROCESSED_CHANGE__842f35a2_3ea0_46e7_ad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b886fbaa_84d8_4eb2_9499"/>
      <w:r>
        <w:rPr>
          <w:rFonts w:ascii="Arial" w:eastAsia="Arial" w:hAnsi="Arial" w:cs="Arial"/>
          <w:b/>
          <w:u w:val="single"/>
        </w:rPr>
        <w:t>57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3b6434a1_4ff0_425d_90"/>
      <w:r>
        <w:rPr>
          <w:rFonts w:ascii="Arial" w:eastAsia="Arial" w:hAnsi="Arial" w:cs="Arial"/>
          <w:b/>
          <w:u w:val="single"/>
        </w:rPr>
        <w:t>Requirement to provide notice prior to execution of search warrant</w:t>
      </w:r>
      <w:bookmarkEnd w:id="14"/>
      <w:bookmarkEnd w:id="17"/>
    </w:p>
    <w:p w:rsidR="00856C03" w:rsidP="00856C03">
      <w:pPr>
        <w:ind w:left="360" w:firstLine="360"/>
        <w:rPr>
          <w:rFonts w:ascii="Arial" w:eastAsia="Arial" w:hAnsi="Arial" w:cs="Arial"/>
        </w:rPr>
      </w:pPr>
      <w:bookmarkStart w:id="18" w:name="_STATUTE_NUMBER__66f6448f_5283_468c_a175"/>
      <w:bookmarkStart w:id="19" w:name="_STATUTE_SS__b2d69b88_05ce_4850_84cf_e0f"/>
      <w:bookmarkStart w:id="20" w:name="_PAR__4_9ddc9b03_d476_447c_b900_126c04e3"/>
      <w:bookmarkStart w:id="21" w:name="_LINE__4_d96daf5a_d9cc_4be7_a586_9593a41"/>
      <w:bookmarkEnd w:id="13"/>
      <w:r>
        <w:rPr>
          <w:rFonts w:ascii="Arial" w:eastAsia="Arial" w:hAnsi="Arial" w:cs="Arial"/>
          <w:b/>
          <w:u w:val="single"/>
        </w:rPr>
        <w:t>1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0286bd96_55ac_4b47_9b"/>
      <w:r>
        <w:rPr>
          <w:rFonts w:ascii="Arial" w:eastAsia="Arial" w:hAnsi="Arial" w:cs="Arial"/>
          <w:b/>
          <w:u w:val="single"/>
        </w:rPr>
        <w:t xml:space="preserve">Law enforcement officer defined.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1e2f1071_bd06_4995_886"/>
      <w:bookmarkEnd w:id="22"/>
      <w:r>
        <w:rPr>
          <w:rFonts w:ascii="Arial" w:eastAsia="Arial" w:hAnsi="Arial" w:cs="Arial"/>
          <w:u w:val="single"/>
        </w:rPr>
        <w:t xml:space="preserve">As used in this section, "law enforcement </w:t>
      </w:r>
      <w:bookmarkStart w:id="24" w:name="_LINE__5_d7241596_8e4c_49a3_ae7c_01e8376"/>
      <w:bookmarkEnd w:id="21"/>
      <w:r>
        <w:rPr>
          <w:rFonts w:ascii="Arial" w:eastAsia="Arial" w:hAnsi="Arial" w:cs="Arial"/>
          <w:u w:val="single"/>
        </w:rPr>
        <w:t>officer" has the same meaning as in Title 25, section 2801-A, subsection 5.</w:t>
      </w:r>
      <w:bookmarkEnd w:id="24"/>
    </w:p>
    <w:p w:rsidR="00856C03" w:rsidP="00856C03">
      <w:pPr>
        <w:ind w:left="360" w:firstLine="360"/>
        <w:rPr>
          <w:rFonts w:ascii="Arial" w:eastAsia="Arial" w:hAnsi="Arial" w:cs="Arial"/>
        </w:rPr>
      </w:pPr>
      <w:bookmarkStart w:id="25" w:name="_STATUTE_NUMBER__ec7aa349_77df_467a_b3f6"/>
      <w:bookmarkStart w:id="26" w:name="_STATUTE_SS__18f0d6b4_1b82_4677_889b_ec5"/>
      <w:bookmarkStart w:id="27" w:name="_PAR__5_2a413e19_5975_46db_83e5_7f93649e"/>
      <w:bookmarkStart w:id="28" w:name="_LINE__6_8dac2c2b_05ab_4acd_b3c1_9b451e9"/>
      <w:bookmarkEnd w:id="19"/>
      <w:bookmarkEnd w:id="20"/>
      <w:bookmarkEnd w:id="23"/>
      <w:r>
        <w:rPr>
          <w:rFonts w:ascii="Arial" w:eastAsia="Arial" w:hAnsi="Arial" w:cs="Arial"/>
          <w:b/>
          <w:u w:val="single"/>
        </w:rPr>
        <w:t>2</w:t>
      </w:r>
      <w:bookmarkEnd w:id="25"/>
      <w:r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26a63d6b_4ab4_48cb_88"/>
      <w:r>
        <w:rPr>
          <w:rFonts w:ascii="Arial" w:eastAsia="Arial" w:hAnsi="Arial" w:cs="Arial"/>
          <w:b/>
          <w:u w:val="single"/>
        </w:rPr>
        <w:t xml:space="preserve">Prohibition against so-called no-knock warrants. </w:t>
      </w:r>
      <w:r>
        <w:rPr>
          <w:rFonts w:ascii="Arial" w:eastAsia="Arial" w:hAnsi="Arial" w:cs="Arial"/>
          <w:u w:val="single"/>
        </w:rPr>
        <w:t xml:space="preserve"> </w:t>
      </w:r>
      <w:bookmarkStart w:id="30" w:name="_STATUTE_CONTENT__5ac84430_d3ac_4dca_8e6"/>
      <w:bookmarkEnd w:id="29"/>
      <w:r>
        <w:rPr>
          <w:rFonts w:ascii="Arial" w:eastAsia="Arial" w:hAnsi="Arial" w:cs="Arial"/>
          <w:u w:val="single"/>
        </w:rPr>
        <w:t xml:space="preserve">Notwithstanding any provision </w:t>
      </w:r>
      <w:bookmarkStart w:id="31" w:name="_LINE__7_52ef614a_e2e7_42e9_b37c_f944364"/>
      <w:bookmarkEnd w:id="28"/>
      <w:r>
        <w:rPr>
          <w:rFonts w:ascii="Arial" w:eastAsia="Arial" w:hAnsi="Arial" w:cs="Arial"/>
          <w:u w:val="single"/>
        </w:rPr>
        <w:t xml:space="preserve">of law to the contrary, a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tate, county or local law enforcement officer may not execute a </w:t>
      </w:r>
      <w:bookmarkStart w:id="32" w:name="_LINE__8_5fc959cc_626e_4e83_84d8_473605c"/>
      <w:bookmarkEnd w:id="31"/>
      <w:r>
        <w:rPr>
          <w:rFonts w:ascii="Arial" w:eastAsia="Arial" w:hAnsi="Arial" w:cs="Arial"/>
          <w:u w:val="single"/>
        </w:rPr>
        <w:t>warrant</w:t>
      </w:r>
      <w:r>
        <w:rPr>
          <w:rFonts w:ascii="Arial" w:eastAsia="Arial" w:hAnsi="Arial" w:cs="Arial"/>
          <w:u w:val="single"/>
        </w:rPr>
        <w:t xml:space="preserve"> by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forcibly entering the location that is the subject of the warrant </w:t>
      </w:r>
      <w:r>
        <w:rPr>
          <w:rFonts w:ascii="Arial" w:eastAsia="Arial" w:hAnsi="Arial" w:cs="Arial"/>
          <w:u w:val="single"/>
        </w:rPr>
        <w:t xml:space="preserve">until after that </w:t>
      </w:r>
      <w:bookmarkStart w:id="33" w:name="_LINE__9_981318c6_d713_4f74_82cd_b48458b"/>
      <w:bookmarkEnd w:id="32"/>
      <w:r>
        <w:rPr>
          <w:rFonts w:ascii="Arial" w:eastAsia="Arial" w:hAnsi="Arial" w:cs="Arial"/>
          <w:u w:val="single"/>
        </w:rPr>
        <w:t xml:space="preserve">law enforcement officer provides notice of the authority to execute the warrant and the </w:t>
      </w:r>
      <w:bookmarkStart w:id="34" w:name="_LINE__10_91866f09_a4ce_4a9b_98dd_cfea17"/>
      <w:bookmarkEnd w:id="33"/>
      <w:r>
        <w:rPr>
          <w:rFonts w:ascii="Arial" w:eastAsia="Arial" w:hAnsi="Arial" w:cs="Arial"/>
          <w:u w:val="single"/>
        </w:rPr>
        <w:t>purpose for which the warrant was issued.</w:t>
      </w:r>
      <w:bookmarkEnd w:id="34"/>
    </w:p>
    <w:p w:rsidR="00856C03" w:rsidP="00856C03">
      <w:pPr>
        <w:ind w:left="360" w:firstLine="360"/>
        <w:rPr>
          <w:rFonts w:ascii="Arial" w:eastAsia="Arial" w:hAnsi="Arial" w:cs="Arial"/>
        </w:rPr>
      </w:pPr>
      <w:bookmarkStart w:id="35" w:name="_STATUTE_NUMBER__5e88c238_336b_43f3_9102"/>
      <w:bookmarkStart w:id="36" w:name="_STATUTE_SS__3dea345c_7b4d_4201_bd6e_fb2"/>
      <w:bookmarkStart w:id="37" w:name="_PAR__6_f4870d66_8c74_49b1_9c01_d8b1ce1b"/>
      <w:bookmarkStart w:id="38" w:name="_LINE__11_01a207f8_72be_44d2_af40_2eda43"/>
      <w:bookmarkEnd w:id="26"/>
      <w:bookmarkEnd w:id="27"/>
      <w:bookmarkEnd w:id="30"/>
      <w:r>
        <w:rPr>
          <w:rFonts w:ascii="Arial" w:eastAsia="Arial" w:hAnsi="Arial" w:cs="Arial"/>
          <w:b/>
          <w:u w:val="single"/>
        </w:rPr>
        <w:t>3</w:t>
      </w:r>
      <w:bookmarkEnd w:id="35"/>
      <w:r>
        <w:rPr>
          <w:rFonts w:ascii="Arial" w:eastAsia="Arial" w:hAnsi="Arial" w:cs="Arial"/>
          <w:b/>
          <w:u w:val="single"/>
        </w:rPr>
        <w:t xml:space="preserve">.  </w:t>
      </w:r>
      <w:bookmarkStart w:id="39" w:name="_STATUTE_HEADNOTE__615066ed_8c9b_48e5_81"/>
      <w:r>
        <w:rPr>
          <w:rFonts w:ascii="Arial" w:eastAsia="Arial" w:hAnsi="Arial" w:cs="Arial"/>
          <w:b/>
          <w:u w:val="single"/>
        </w:rPr>
        <w:t xml:space="preserve">Exception. </w:t>
      </w:r>
      <w:r>
        <w:rPr>
          <w:rFonts w:ascii="Arial" w:eastAsia="Arial" w:hAnsi="Arial" w:cs="Arial"/>
          <w:u w:val="single"/>
        </w:rPr>
        <w:t xml:space="preserve"> </w:t>
      </w:r>
      <w:bookmarkStart w:id="40" w:name="_STATUTE_CONTENT__7106493c_6a11_4a49_8f2"/>
      <w:bookmarkEnd w:id="39"/>
      <w:r>
        <w:rPr>
          <w:rFonts w:ascii="Arial" w:eastAsia="Arial" w:hAnsi="Arial" w:cs="Arial"/>
          <w:u w:val="single"/>
        </w:rPr>
        <w:t xml:space="preserve">This section does not apply if the authority issuing the warrant clearly </w:t>
      </w:r>
      <w:bookmarkStart w:id="41" w:name="_LINE__12_cb5c14e7_bea4_4a65_90a0_87929b"/>
      <w:bookmarkEnd w:id="38"/>
      <w:r>
        <w:rPr>
          <w:rFonts w:ascii="Arial" w:eastAsia="Arial" w:hAnsi="Arial" w:cs="Arial"/>
          <w:u w:val="single"/>
        </w:rPr>
        <w:t>states that providing notice prior to execution</w:t>
      </w:r>
      <w:r>
        <w:rPr>
          <w:rFonts w:ascii="Arial" w:eastAsia="Arial" w:hAnsi="Arial" w:cs="Arial"/>
          <w:u w:val="single"/>
        </w:rPr>
        <w:t xml:space="preserve"> of the warrant</w:t>
      </w:r>
      <w:r>
        <w:rPr>
          <w:rFonts w:ascii="Arial" w:eastAsia="Arial" w:hAnsi="Arial" w:cs="Arial"/>
          <w:u w:val="single"/>
        </w:rPr>
        <w:t xml:space="preserve"> would create an imminent risk </w:t>
      </w:r>
      <w:bookmarkStart w:id="42" w:name="_LINE__13_92ac1b99_7472_498f_99d8_3aab3d"/>
      <w:bookmarkEnd w:id="41"/>
      <w:r>
        <w:rPr>
          <w:rFonts w:ascii="Arial" w:eastAsia="Arial" w:hAnsi="Arial" w:cs="Arial"/>
          <w:u w:val="single"/>
        </w:rPr>
        <w:t xml:space="preserve">of death or bodily harm to a law enforcement officer or an individual in the location that is </w:t>
      </w:r>
      <w:bookmarkStart w:id="43" w:name="_LINE__14_995e58ab_4cb3_4e9e_a159_4395c7"/>
      <w:bookmarkEnd w:id="42"/>
      <w:r>
        <w:rPr>
          <w:rFonts w:ascii="Arial" w:eastAsia="Arial" w:hAnsi="Arial" w:cs="Arial"/>
          <w:u w:val="single"/>
        </w:rPr>
        <w:t>the subject of the warrant.</w:t>
      </w:r>
      <w:bookmarkEnd w:id="43"/>
    </w:p>
    <w:p w:rsidR="00856C03" w:rsidP="00856C03">
      <w:pPr>
        <w:ind w:left="360" w:firstLine="360"/>
        <w:rPr>
          <w:rFonts w:ascii="Arial" w:eastAsia="Arial" w:hAnsi="Arial" w:cs="Arial"/>
        </w:rPr>
      </w:pPr>
      <w:bookmarkStart w:id="44" w:name="_STATUTE_NUMBER__012ac85a_00b9_48b6_b860"/>
      <w:bookmarkStart w:id="45" w:name="_STATUTE_SS__ed25bf97_b5f1_4673_9b11_335"/>
      <w:bookmarkStart w:id="46" w:name="_PAR__7_90739ab4_788d_4ed4_b397_7a089736"/>
      <w:bookmarkStart w:id="47" w:name="_LINE__15_784fd61e_ad1c_4631_8ea3_3082bf"/>
      <w:bookmarkEnd w:id="36"/>
      <w:bookmarkEnd w:id="37"/>
      <w:bookmarkEnd w:id="40"/>
      <w:r>
        <w:rPr>
          <w:rFonts w:ascii="Arial" w:eastAsia="Arial" w:hAnsi="Arial" w:cs="Arial"/>
          <w:b/>
          <w:u w:val="single"/>
        </w:rPr>
        <w:t>4</w:t>
      </w:r>
      <w:bookmarkEnd w:id="44"/>
      <w:r>
        <w:rPr>
          <w:rFonts w:ascii="Arial" w:eastAsia="Arial" w:hAnsi="Arial" w:cs="Arial"/>
          <w:b/>
          <w:u w:val="single"/>
        </w:rPr>
        <w:t xml:space="preserve">.  </w:t>
      </w:r>
      <w:bookmarkStart w:id="48" w:name="_STATUTE_HEADNOTE__fafa6c1a_82c6_44f2_b0"/>
      <w:r>
        <w:rPr>
          <w:rFonts w:ascii="Arial" w:eastAsia="Arial" w:hAnsi="Arial" w:cs="Arial"/>
          <w:b/>
          <w:u w:val="single"/>
        </w:rPr>
        <w:t xml:space="preserve">Penalty. </w:t>
      </w:r>
      <w:r>
        <w:rPr>
          <w:rFonts w:ascii="Arial" w:eastAsia="Arial" w:hAnsi="Arial" w:cs="Arial"/>
          <w:u w:val="single"/>
        </w:rPr>
        <w:t xml:space="preserve"> </w:t>
      </w:r>
      <w:bookmarkStart w:id="49" w:name="_STATUTE_CONTENT__df1bfffb_eb50_48ce_b3b"/>
      <w:bookmarkEnd w:id="48"/>
      <w:r>
        <w:rPr>
          <w:rFonts w:ascii="Arial" w:eastAsia="Arial" w:hAnsi="Arial" w:cs="Arial"/>
          <w:u w:val="single"/>
        </w:rPr>
        <w:t xml:space="preserve">A law enforcement officer who violates this section commits a Class E </w:t>
      </w:r>
      <w:bookmarkStart w:id="50" w:name="_LINE__16_0c8f2d43_683d_4c28_8cb4_834954"/>
      <w:bookmarkEnd w:id="47"/>
      <w:r>
        <w:rPr>
          <w:rFonts w:ascii="Arial" w:eastAsia="Arial" w:hAnsi="Arial" w:cs="Arial"/>
          <w:u w:val="single"/>
        </w:rPr>
        <w:t>crime.</w:t>
      </w:r>
      <w:bookmarkEnd w:id="50"/>
    </w:p>
    <w:p w:rsidR="00856C03" w:rsidP="00856C0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1" w:name="_SUMMARY__fb9be416_a767_4e5a_9015_f34802"/>
      <w:bookmarkStart w:id="52" w:name="_PAR__8_e436232a_6bab_4958_a88d_f89520b3"/>
      <w:bookmarkStart w:id="53" w:name="_LINE__17_dcbd9d7e_170a_4b64_a3d6_c8fb41"/>
      <w:bookmarkEnd w:id="7"/>
      <w:bookmarkEnd w:id="8"/>
      <w:bookmarkEnd w:id="12"/>
      <w:bookmarkEnd w:id="15"/>
      <w:bookmarkEnd w:id="45"/>
      <w:bookmarkEnd w:id="46"/>
      <w:bookmarkEnd w:id="49"/>
      <w:r>
        <w:rPr>
          <w:rFonts w:ascii="Arial" w:eastAsia="Arial" w:hAnsi="Arial" w:cs="Arial"/>
          <w:b/>
          <w:sz w:val="24"/>
        </w:rPr>
        <w:t>SUMMARY</w:t>
      </w:r>
      <w:bookmarkEnd w:id="53"/>
    </w:p>
    <w:p w:rsidR="00856C03" w:rsidP="00856C03">
      <w:pPr>
        <w:ind w:left="360" w:firstLine="360"/>
        <w:rPr>
          <w:rFonts w:ascii="Arial" w:eastAsia="Arial" w:hAnsi="Arial" w:cs="Arial"/>
        </w:rPr>
      </w:pPr>
      <w:bookmarkStart w:id="54" w:name="_PAR__9_3e119d1d_e209_443d_a10e_c84d786a"/>
      <w:bookmarkStart w:id="55" w:name="_LINE__18_f6a5bc33_8cf6_4922_b114_60e91a"/>
      <w:bookmarkEnd w:id="52"/>
      <w:r>
        <w:rPr>
          <w:rFonts w:ascii="Arial" w:eastAsia="Arial" w:hAnsi="Arial" w:cs="Arial"/>
        </w:rPr>
        <w:t xml:space="preserve">This bill requires a law enforcement officer, prior to forcibly entering a location that is </w:t>
      </w:r>
      <w:bookmarkStart w:id="56" w:name="_LINE__19_57d96cf6_13e1_498b_9348_abc2c5"/>
      <w:bookmarkEnd w:id="55"/>
      <w:r>
        <w:rPr>
          <w:rFonts w:ascii="Arial" w:eastAsia="Arial" w:hAnsi="Arial" w:cs="Arial"/>
        </w:rPr>
        <w:t xml:space="preserve">the subject of a search warrant, to announce the law enforcement officer's authority to </w:t>
      </w:r>
      <w:bookmarkStart w:id="57" w:name="_LINE__20_f427da8e_703c_47b4_b1c3_cde4dc"/>
      <w:bookmarkEnd w:id="56"/>
      <w:r>
        <w:rPr>
          <w:rFonts w:ascii="Arial" w:eastAsia="Arial" w:hAnsi="Arial" w:cs="Arial"/>
        </w:rPr>
        <w:t xml:space="preserve">execute the warrant and the purpose for which the warrant was issued.  This requirement </w:t>
      </w:r>
      <w:bookmarkStart w:id="58" w:name="_LINE__21_9db3c20d_e2de_41a5_8a58_56e97a"/>
      <w:bookmarkEnd w:id="57"/>
      <w:r>
        <w:rPr>
          <w:rFonts w:ascii="Arial" w:eastAsia="Arial" w:hAnsi="Arial" w:cs="Arial"/>
        </w:rPr>
        <w:t xml:space="preserve">does not apply if the authority issuing the warrant clearly states that providing such notice </w:t>
      </w:r>
      <w:bookmarkStart w:id="59" w:name="_LINE__22_0286358d_d5b9_4309_9e71_f4e768"/>
      <w:bookmarkEnd w:id="58"/>
      <w:r>
        <w:rPr>
          <w:rFonts w:ascii="Arial" w:eastAsia="Arial" w:hAnsi="Arial" w:cs="Arial"/>
        </w:rPr>
        <w:t xml:space="preserve">would create an imminent risk of death or bodily harm to a law enforcement officer or an </w:t>
      </w:r>
      <w:bookmarkStart w:id="60" w:name="_LINE__23_11327404_897e_4f0e_a306_106b18"/>
      <w:bookmarkEnd w:id="59"/>
      <w:r>
        <w:rPr>
          <w:rFonts w:ascii="Arial" w:eastAsia="Arial" w:hAnsi="Arial" w:cs="Arial"/>
        </w:rPr>
        <w:t>individual in the location that is the subject of the warrant.</w:t>
      </w:r>
      <w:bookmarkEnd w:id="60"/>
    </w:p>
    <w:p w:rsidR="00856C03" w:rsidP="00856C03">
      <w:pPr>
        <w:ind w:left="360" w:firstLine="360"/>
        <w:rPr>
          <w:rFonts w:ascii="Arial" w:eastAsia="Arial" w:hAnsi="Arial" w:cs="Arial"/>
        </w:rPr>
      </w:pPr>
      <w:bookmarkStart w:id="61" w:name="_PAR__10_7af6c668_655a_4e02_8c65_2626b2d"/>
      <w:bookmarkStart w:id="62" w:name="_LINE__24_4c9da598_2a78_43ef_9d5a_292676"/>
      <w:bookmarkEnd w:id="54"/>
      <w:r>
        <w:rPr>
          <w:rFonts w:ascii="Arial" w:eastAsia="Arial" w:hAnsi="Arial" w:cs="Arial"/>
        </w:rPr>
        <w:t xml:space="preserve"> </w:t>
      </w:r>
      <w:bookmarkEnd w:id="62"/>
    </w:p>
    <w:bookmarkEnd w:id="1"/>
    <w:bookmarkEnd w:id="2"/>
    <w:bookmarkEnd w:id="3"/>
    <w:bookmarkEnd w:id="51"/>
    <w:bookmarkEnd w:id="6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LR0237,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Curtail No-knock Warrants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6C03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127338</ItemId>
    <LRId>66271</LRId>
    <LRNumber>237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Curtail No-knock Warrants</LRTitle>
    <ItemTitle>An Act To Curtail No-knock Warrants</ItemTitle>
    <ShortTitle1>AN ACT TO CURTAIL NO-KNOCK</ShortTitle1>
    <ShortTitle2>WARRANTS</ShortTitle2>
    <SponsorFirstName>Justin</SponsorFirstName>
    <SponsorLastName>Fecteau</SponsorLastName>
    <SponsorChamberPrefix>Rep.</SponsorChamberPrefix>
    <SponsorFrom>Augusta</SponsorFrom>
    <DraftingCycleCount>1</DraftingCycleCount>
    <LatestDraftingActionId>124</LatestDraftingActionId>
    <LatestDraftingActionDate>2021-03-07T12:13:28</LatestDraftingActionDate>
    <LatestDrafterName>echarbonneau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w:rsidR="00856C03" w:rsidRDefault="00856C03" w:rsidP="00856C03"&amp;gt;&amp;lt;w:pPr&amp;gt;&amp;lt;w:ind w:left="360" /&amp;gt;&amp;lt;/w:pPr&amp;gt;&amp;lt;w:bookmarkStart w:id="0" w:name="_ENACTING_CLAUSE__717ccfb9_bd6d_4738_bcb" /&amp;gt;&amp;lt;w:bookmarkStart w:id="1" w:name="_DOC_BODY__e6bd85da_3f1a_4c47_aedf_ffac7" /&amp;gt;&amp;lt;w:bookmarkStart w:id="2" w:name="_DOC_BODY_CONTAINER__de272be7_3101_4b04_" /&amp;gt;&amp;lt;w:bookmarkStart w:id="3" w:name="_PAGE__1_f4597744_31d0_46b6_a6fd_ac96f2f" /&amp;gt;&amp;lt;w:bookmarkStart w:id="4" w:name="_PAR__1_8587e7f9_26c7_4890_abd0_74817db9" /&amp;gt;&amp;lt;w:bookmarkStart w:id="5" w:name="_LINE__1_91f5da78_de49_490b_85cb_30638cc"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w:rsidR="00856C03" w:rsidRDefault="00856C03" w:rsidP="00856C03"&amp;gt;&amp;lt;w:pPr&amp;gt;&amp;lt;w:ind w:left="360" w:firstLine="360" /&amp;gt;&amp;lt;/w:pPr&amp;gt;&amp;lt;w:bookmarkStart w:id="6" w:name="_BILL_SECTION_HEADER__6907f495_4e21_47c5" /&amp;gt;&amp;lt;w:bookmarkStart w:id="7" w:name="_BILL_SECTION__fc4316ea_5d56_439a_883a_f" /&amp;gt;&amp;lt;w:bookmarkStart w:id="8" w:name="_DOC_BODY_CONTENT__e988de7f_7c39_47da_b7" /&amp;gt;&amp;lt;w:bookmarkStart w:id="9" w:name="_PAR__2_cabe5e93_de04_44d6_805e_9ad52ad9" /&amp;gt;&amp;lt;w:bookmarkStart w:id="10" w:name="_LINE__2_b9b632ed_9020_435c_a2f6_69c46b9"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w:name="_BILL_SECTION_NUMBER__4e1e4b76_9307_43f6"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15 MRSA §57&amp;lt;/w:t&amp;gt;&amp;lt;/w:r&amp;gt;&amp;lt;w:r&amp;gt;&amp;lt;w:t xml:space="preserve"&amp;gt; is enacted to read:&amp;lt;/w:t&amp;gt;&amp;lt;/w:r&amp;gt;&amp;lt;w:bookmarkEnd w:id="10" /&amp;gt;&amp;lt;/w:p&amp;gt;&amp;lt;w:p w:rsidR="00856C03" w:rsidRDefault="00856C03" w:rsidP="00856C03"&amp;gt;&amp;lt;w:pPr&amp;gt;&amp;lt;w:ind w:left="1080" w:hanging="720" /&amp;gt;&amp;lt;w:rPr&amp;gt;&amp;lt;w:ins w:id="12" w:author="BPS" w:date="2021-01-26T12:42:00Z" /&amp;gt;&amp;lt;/w:rPr&amp;gt;&amp;lt;/w:pPr&amp;gt;&amp;lt;w:bookmarkStart w:id="13" w:name="_STATUTE_S__62033af9_04fc_43ff_a477_973a" /&amp;gt;&amp;lt;w:bookmarkStart w:id="14" w:name="_PAR__3_34a74241_cfc8_4e9a_a85d_abe7ba2c" /&amp;gt;&amp;lt;w:bookmarkStart w:id="15" w:name="_LINE__3_ea2ba198_fc73_43c9_8651_6b03cd5" /&amp;gt;&amp;lt;w:bookmarkStart w:id="16" w:name="_PROCESSED_CHANGE__842f35a2_3ea0_46e7_ad" /&amp;gt;&amp;lt;w:bookmarkEnd w:id="6" /&amp;gt;&amp;lt;w:bookmarkEnd w:id="9" /&amp;gt;&amp;lt;w:ins w:id="17" w:author="BPS" w:date="2021-01-26T12:42:00Z"&amp;gt;&amp;lt;w:r&amp;gt;&amp;lt;w:rPr&amp;gt;&amp;lt;w:b /&amp;gt;&amp;lt;/w:rPr&amp;gt;&amp;lt;w:t&amp;gt;§&amp;lt;/w:t&amp;gt;&amp;lt;/w:r&amp;gt;&amp;lt;w:bookmarkStart w:id="18" w:name="_STATUTE_NUMBER__b886fbaa_84d8_4eb2_9499" /&amp;gt;&amp;lt;w:r&amp;gt;&amp;lt;w:rPr&amp;gt;&amp;lt;w:b /&amp;gt;&amp;lt;/w:rPr&amp;gt;&amp;lt;w:t&amp;gt;57&amp;lt;/w:t&amp;gt;&amp;lt;/w:r&amp;gt;&amp;lt;w:bookmarkEnd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w:name="_STATUTE_HEADNOTE__3b6434a1_4ff0_425d_90" /&amp;gt;&amp;lt;w:r&amp;gt;&amp;lt;w:rPr&amp;gt;&amp;lt;w:b /&amp;gt;&amp;lt;/w:rPr&amp;gt;&amp;lt;w:t&amp;gt;Requirement to provide notice prior to execution of search warrant&amp;lt;/w:t&amp;gt;&amp;lt;/w:r&amp;gt;&amp;lt;w:bookmarkEnd w:id="15" /&amp;gt;&amp;lt;w:bookmarkEnd w:id="19" /&amp;gt;&amp;lt;/w:ins&amp;gt;&amp;lt;/w:p&amp;gt;&amp;lt;w:p w:rsidR="00856C03" w:rsidRDefault="00856C03" w:rsidP="00856C03"&amp;gt;&amp;lt;w:pPr&amp;gt;&amp;lt;w:ind w:left="360" w:firstLine="360" /&amp;gt;&amp;lt;w:rPr&amp;gt;&amp;lt;w:ins w:id="20" w:author="BPS" w:date="2021-01-26T12:42:00Z" /&amp;gt;&amp;lt;/w:rPr&amp;gt;&amp;lt;/w:pPr&amp;gt;&amp;lt;w:bookmarkStart w:id="21" w:name="_STATUTE_NUMBER__66f6448f_5283_468c_a175" /&amp;gt;&amp;lt;w:bookmarkStart w:id="22" w:name="_STATUTE_SS__b2d69b88_05ce_4850_84cf_e0f" /&amp;gt;&amp;lt;w:bookmarkStart w:id="23" w:name="_PAR__4_9ddc9b03_d476_447c_b900_126c04e3" /&amp;gt;&amp;lt;w:bookmarkStart w:id="24" w:name="_LINE__4_d96daf5a_d9cc_4be7_a586_9593a41" /&amp;gt;&amp;lt;w:bookmarkEnd w:id="14" /&amp;gt;&amp;lt;w:ins w:id="25" w:author="BPS" w:date="2021-01-26T12:42:00Z"&amp;gt;&amp;lt;w:r&amp;gt;&amp;lt;w:rPr&amp;gt;&amp;lt;w:b /&amp;gt;&amp;lt;/w:rPr&amp;gt;&amp;lt;w:t&amp;gt;1&amp;lt;/w:t&amp;gt;&amp;lt;/w:r&amp;gt;&amp;lt;w:bookmarkEnd w:id="21" /&amp;gt;&amp;lt;w:r&amp;gt;&amp;lt;w:rPr&amp;gt;&amp;lt;w:b /&amp;gt;&amp;lt;/w:rPr&amp;gt;&amp;lt;w:t xml:space="preserve"&amp;gt;.  &amp;lt;/w:t&amp;gt;&amp;lt;/w:r&amp;gt;&amp;lt;w:bookmarkStart w:id="26" w:name="_STATUTE_HEADNOTE__0286bd96_55ac_4b47_9b" /&amp;gt;&amp;lt;w:r&amp;gt;&amp;lt;w:rPr&amp;gt;&amp;lt;w:b /&amp;gt;&amp;lt;/w:rPr&amp;gt;&amp;lt;w:t xml:space="preserve"&amp;gt;Law enforcement officer defined. &amp;lt;/w:t&amp;gt;&amp;lt;/w:r&amp;gt;&amp;lt;w:r&amp;gt;&amp;lt;w:t xml:space="preserve"&amp;gt; &amp;lt;/w:t&amp;gt;&amp;lt;/w:r&amp;gt;&amp;lt;w:bookmarkStart w:id="27" w:name="_STATUTE_CONTENT__1e2f1071_bd06_4995_886" /&amp;gt;&amp;lt;w:bookmarkEnd w:id="26" /&amp;gt;&amp;lt;w:r&amp;gt;&amp;lt;w:t xml:space="preserve"&amp;gt;As used in this section, "law enforcement &amp;lt;/w:t&amp;gt;&amp;lt;/w:r&amp;gt;&amp;lt;w:bookmarkStart w:id="28" w:name="_LINE__5_d7241596_8e4c_49a3_ae7c_01e8376" /&amp;gt;&amp;lt;w:bookmarkEnd w:id="24" /&amp;gt;&amp;lt;w:r&amp;gt;&amp;lt;w:t&amp;gt;officer" has the same meaning as in Title 25, section 2801-A, subsection 5.&amp;lt;/w:t&amp;gt;&amp;lt;/w:r&amp;gt;&amp;lt;w:bookmarkEnd w:id="28" /&amp;gt;&amp;lt;/w:ins&amp;gt;&amp;lt;/w:p&amp;gt;&amp;lt;w:p w:rsidR="00856C03" w:rsidRDefault="00856C03" w:rsidP="00856C03"&amp;gt;&amp;lt;w:pPr&amp;gt;&amp;lt;w:ind w:left="360" w:firstLine="360" /&amp;gt;&amp;lt;w:rPr&amp;gt;&amp;lt;w:ins w:id="29" w:author="BPS" w:date="2021-01-26T12:42:00Z" /&amp;gt;&amp;lt;/w:rPr&amp;gt;&amp;lt;/w:pPr&amp;gt;&amp;lt;w:bookmarkStart w:id="30" w:name="_STATUTE_NUMBER__ec7aa349_77df_467a_b3f6" /&amp;gt;&amp;lt;w:bookmarkStart w:id="31" w:name="_STATUTE_SS__18f0d6b4_1b82_4677_889b_ec5" /&amp;gt;&amp;lt;w:bookmarkStart w:id="32" w:name="_PAR__5_2a413e19_5975_46db_83e5_7f93649e" /&amp;gt;&amp;lt;w:bookmarkStart w:id="33" w:name="_LINE__6_8dac2c2b_05ab_4acd_b3c1_9b451e9" /&amp;gt;&amp;lt;w:bookmarkEnd w:id="22" /&amp;gt;&amp;lt;w:bookmarkEnd w:id="23" /&amp;gt;&amp;lt;w:bookmarkEnd w:id="27" /&amp;gt;&amp;lt;w:ins w:id="34" w:author="BPS" w:date="2021-01-26T12:42:00Z"&amp;gt;&amp;lt;w:r&amp;gt;&amp;lt;w:rPr&amp;gt;&amp;lt;w:b /&amp;gt;&amp;lt;/w:rPr&amp;gt;&amp;lt;w:t&amp;gt;2&amp;lt;/w:t&amp;gt;&amp;lt;/w:r&amp;gt;&amp;lt;w:bookmarkEnd w:id="30" /&amp;gt;&amp;lt;w:r&amp;gt;&amp;lt;w:rPr&amp;gt;&amp;lt;w:b /&amp;gt;&amp;lt;/w:rPr&amp;gt;&amp;lt;w:t xml:space="preserve"&amp;gt;.  &amp;lt;/w:t&amp;gt;&amp;lt;/w:r&amp;gt;&amp;lt;w:bookmarkStart w:id="35" w:name="_STATUTE_HEADNOTE__26a63d6b_4ab4_48cb_88" /&amp;gt;&amp;lt;w:r&amp;gt;&amp;lt;w:rPr&amp;gt;&amp;lt;w:b /&amp;gt;&amp;lt;/w:rPr&amp;gt;&amp;lt;w:t xml:space="preserve"&amp;gt;Prohibition against so-called no-knock warrants. &amp;lt;/w:t&amp;gt;&amp;lt;/w:r&amp;gt;&amp;lt;w:r&amp;gt;&amp;lt;w:t xml:space="preserve"&amp;gt; &amp;lt;/w:t&amp;gt;&amp;lt;/w:r&amp;gt;&amp;lt;w:bookmarkStart w:id="36" w:name="_STATUTE_CONTENT__5ac84430_d3ac_4dca_8e6" /&amp;gt;&amp;lt;w:bookmarkEnd w:id="35" /&amp;gt;&amp;lt;w:r&amp;gt;&amp;lt;w:t xml:space="preserve"&amp;gt;Notwithstanding any provision &amp;lt;/w:t&amp;gt;&amp;lt;/w:r&amp;gt;&amp;lt;w:bookmarkStart w:id="37" w:name="_LINE__7_52ef614a_e2e7_42e9_b37c_f944364" /&amp;gt;&amp;lt;w:bookmarkEnd w:id="33" /&amp;gt;&amp;lt;w:r&amp;gt;&amp;lt;w:t xml:space="preserve"&amp;gt;of law to the contrary, a &amp;lt;/w:t&amp;gt;&amp;lt;/w:r&amp;gt;&amp;lt;/w:ins&amp;gt;&amp;lt;w:ins w:id="38" w:author="BPS" w:date="2021-02-26T15:40:00Z"&amp;gt;&amp;lt;w:r&amp;gt;&amp;lt;w:t&amp;gt;s&amp;lt;/w:t&amp;gt;&amp;lt;/w:r&amp;gt;&amp;lt;/w:ins&amp;gt;&amp;lt;w:ins w:id="39" w:author="BPS" w:date="2021-01-26T12:42:00Z"&amp;gt;&amp;lt;w:r&amp;gt;&amp;lt;w:t xml:space="preserve"&amp;gt;tate, county or local law enforcement officer may not execute a &amp;lt;/w:t&amp;gt;&amp;lt;/w:r&amp;gt;&amp;lt;w:bookmarkStart w:id="40" w:name="_LINE__8_5fc959cc_626e_4e83_84d8_473605c" /&amp;gt;&amp;lt;w:bookmarkEnd w:id="37" /&amp;gt;&amp;lt;w:r&amp;gt;&amp;lt;w:t&amp;gt;warrant&amp;lt;/w:t&amp;gt;&amp;lt;/w:r&amp;gt;&amp;lt;/w:ins&amp;gt;&amp;lt;w:ins w:id="41" w:author="BPS" w:date="2021-02-25T12:59:00Z"&amp;gt;&amp;lt;w:r&amp;gt;&amp;lt;w:t xml:space="preserve"&amp;gt; by&amp;lt;/w:t&amp;gt;&amp;lt;/w:r&amp;gt;&amp;lt;/w:ins&amp;gt;&amp;lt;w:ins w:id="42" w:author="BPS" w:date="2021-01-26T12:42:00Z"&amp;gt;&amp;lt;w:r&amp;gt;&amp;lt;w:t xml:space="preserve"&amp;gt; &amp;lt;/w:t&amp;gt;&amp;lt;/w:r&amp;gt;&amp;lt;/w:ins&amp;gt;&amp;lt;w:ins w:id="43" w:author="BPS" w:date="2021-02-25T12:59:00Z"&amp;gt;&amp;lt;w:r&amp;gt;&amp;lt;w:t xml:space="preserve"&amp;gt;forcibly entering the location that is the subject of the warrant &amp;lt;/w:t&amp;gt;&amp;lt;/w:r&amp;gt;&amp;lt;/w:ins&amp;gt;&amp;lt;w:ins w:id="44" w:author="BPS" w:date="2021-01-26T12:42:00Z"&amp;gt;&amp;lt;w:r&amp;gt;&amp;lt;w:t xml:space="preserve"&amp;gt;until after that &amp;lt;/w:t&amp;gt;&amp;lt;/w:r&amp;gt;&amp;lt;w:bookmarkStart w:id="45" w:name="_LINE__9_981318c6_d713_4f74_82cd_b48458b" /&amp;gt;&amp;lt;w:bookmarkEnd w:id="40" /&amp;gt;&amp;lt;w:r&amp;gt;&amp;lt;w:t xml:space="preserve"&amp;gt;law enforcement officer provides notice of the authority to execute the warrant and the &amp;lt;/w:t&amp;gt;&amp;lt;/w:r&amp;gt;&amp;lt;w:bookmarkStart w:id="46" w:name="_LINE__10_91866f09_a4ce_4a9b_98dd_cfea17" /&amp;gt;&amp;lt;w:bookmarkEnd w:id="45" /&amp;gt;&amp;lt;w:r&amp;gt;&amp;lt;w:t&amp;gt;purpose for which the warrant was issued.&amp;lt;/w:t&amp;gt;&amp;lt;/w:r&amp;gt;&amp;lt;w:bookmarkEnd w:id="46" /&amp;gt;&amp;lt;/w:ins&amp;gt;&amp;lt;/w:p&amp;gt;&amp;lt;w:p w:rsidR="00856C03" w:rsidRDefault="00856C03" w:rsidP="00856C03"&amp;gt;&amp;lt;w:pPr&amp;gt;&amp;lt;w:ind w:left="360" w:firstLine="360" /&amp;gt;&amp;lt;w:rPr&amp;gt;&amp;lt;w:ins w:id="47" w:author="BPS" w:date="2021-01-26T12:42:00Z" /&amp;gt;&amp;lt;/w:rPr&amp;gt;&amp;lt;/w:pPr&amp;gt;&amp;lt;w:bookmarkStart w:id="48" w:name="_STATUTE_NUMBER__5e88c238_336b_43f3_9102" /&amp;gt;&amp;lt;w:bookmarkStart w:id="49" w:name="_STATUTE_SS__3dea345c_7b4d_4201_bd6e_fb2" /&amp;gt;&amp;lt;w:bookmarkStart w:id="50" w:name="_PAR__6_f4870d66_8c74_49b1_9c01_d8b1ce1b" /&amp;gt;&amp;lt;w:bookmarkStart w:id="51" w:name="_LINE__11_01a207f8_72be_44d2_af40_2eda43" /&amp;gt;&amp;lt;w:bookmarkEnd w:id="31" /&amp;gt;&amp;lt;w:bookmarkEnd w:id="32" /&amp;gt;&amp;lt;w:bookmarkEnd w:id="36" /&amp;gt;&amp;lt;w:ins w:id="52" w:author="BPS" w:date="2021-01-26T12:42:00Z"&amp;gt;&amp;lt;w:r&amp;gt;&amp;lt;w:rPr&amp;gt;&amp;lt;w:b /&amp;gt;&amp;lt;/w:rPr&amp;gt;&amp;lt;w:t&amp;gt;3&amp;lt;/w:t&amp;gt;&amp;lt;/w:r&amp;gt;&amp;lt;w:bookmarkEnd w:id="48" /&amp;gt;&amp;lt;w:r&amp;gt;&amp;lt;w:rPr&amp;gt;&amp;lt;w:b /&amp;gt;&amp;lt;/w:rPr&amp;gt;&amp;lt;w:t xml:space="preserve"&amp;gt;.  &amp;lt;/w:t&amp;gt;&amp;lt;/w:r&amp;gt;&amp;lt;w:bookmarkStart w:id="53" w:name="_STATUTE_HEADNOTE__615066ed_8c9b_48e5_81" /&amp;gt;&amp;lt;w:r&amp;gt;&amp;lt;w:rPr&amp;gt;&amp;lt;w:b /&amp;gt;&amp;lt;/w:rPr&amp;gt;&amp;lt;w:t xml:space="preserve"&amp;gt;Exception. &amp;lt;/w:t&amp;gt;&amp;lt;/w:r&amp;gt;&amp;lt;w:r&amp;gt;&amp;lt;w:t xml:space="preserve"&amp;gt; &amp;lt;/w:t&amp;gt;&amp;lt;/w:r&amp;gt;&amp;lt;w:bookmarkStart w:id="54" w:name="_STATUTE_CONTENT__7106493c_6a11_4a49_8f2" /&amp;gt;&amp;lt;w:bookmarkEnd w:id="53" /&amp;gt;&amp;lt;w:r&amp;gt;&amp;lt;w:t xml:space="preserve"&amp;gt;This section does not apply if the authority issuing the warrant clearly &amp;lt;/w:t&amp;gt;&amp;lt;/w:r&amp;gt;&amp;lt;w:bookmarkStart w:id="55" w:name="_LINE__12_cb5c14e7_bea4_4a65_90a0_87929b" /&amp;gt;&amp;lt;w:bookmarkEnd w:id="51" /&amp;gt;&amp;lt;w:r&amp;gt;&amp;lt;w:t&amp;gt;states that providing notice prior to execution&amp;lt;/w:t&amp;gt;&amp;lt;/w:r&amp;gt;&amp;lt;/w:ins&amp;gt;&amp;lt;w:ins w:id="56" w:author="BPS" w:date="2021-02-25T13:00:00Z"&amp;gt;&amp;lt;w:r&amp;gt;&amp;lt;w:t xml:space="preserve"&amp;gt; of the warrant&amp;lt;/w:t&amp;gt;&amp;lt;/w:r&amp;gt;&amp;lt;/w:ins&amp;gt;&amp;lt;w:ins w:id="57" w:author="BPS" w:date="2021-01-26T12:42:00Z"&amp;gt;&amp;lt;w:r&amp;gt;&amp;lt;w:t xml:space="preserve"&amp;gt; would create an imminent risk &amp;lt;/w:t&amp;gt;&amp;lt;/w:r&amp;gt;&amp;lt;w:bookmarkStart w:id="58" w:name="_LINE__13_92ac1b99_7472_498f_99d8_3aab3d" /&amp;gt;&amp;lt;w:bookmarkEnd w:id="55" /&amp;gt;&amp;lt;w:r&amp;gt;&amp;lt;w:t xml:space="preserve"&amp;gt;of death or bodily harm to a law enforcement officer or an individual in the location that is &amp;lt;/w:t&amp;gt;&amp;lt;/w:r&amp;gt;&amp;lt;w:bookmarkStart w:id="59" w:name="_LINE__14_995e58ab_4cb3_4e9e_a159_4395c7" /&amp;gt;&amp;lt;w:bookmarkEnd w:id="58" /&amp;gt;&amp;lt;w:r&amp;gt;&amp;lt;w:t&amp;gt;the subject of the warrant.&amp;lt;/w:t&amp;gt;&amp;lt;/w:r&amp;gt;&amp;lt;w:bookmarkEnd w:id="59" /&amp;gt;&amp;lt;/w:ins&amp;gt;&amp;lt;/w:p&amp;gt;&amp;lt;w:p w:rsidR="00856C03" w:rsidRDefault="00856C03" w:rsidP="00856C03"&amp;gt;&amp;lt;w:pPr&amp;gt;&amp;lt;w:ind w:left="360" w:firstLine="360" /&amp;gt;&amp;lt;/w:pPr&amp;gt;&amp;lt;w:bookmarkStart w:id="60" w:name="_STATUTE_NUMBER__012ac85a_00b9_48b6_b860" /&amp;gt;&amp;lt;w:bookmarkStart w:id="61" w:name="_STATUTE_SS__ed25bf97_b5f1_4673_9b11_335" /&amp;gt;&amp;lt;w:bookmarkStart w:id="62" w:name="_PAR__7_90739ab4_788d_4ed4_b397_7a089736" /&amp;gt;&amp;lt;w:bookmarkStart w:id="63" w:name="_LINE__15_784fd61e_ad1c_4631_8ea3_3082bf" /&amp;gt;&amp;lt;w:bookmarkEnd w:id="49" /&amp;gt;&amp;lt;w:bookmarkEnd w:id="50" /&amp;gt;&amp;lt;w:bookmarkEnd w:id="54" /&amp;gt;&amp;lt;w:ins w:id="64" w:author="BPS" w:date="2021-01-26T12:42:00Z"&amp;gt;&amp;lt;w:r&amp;gt;&amp;lt;w:rPr&amp;gt;&amp;lt;w:b /&amp;gt;&amp;lt;/w:rPr&amp;gt;&amp;lt;w:t&amp;gt;4&amp;lt;/w:t&amp;gt;&amp;lt;/w:r&amp;gt;&amp;lt;w:bookmarkEnd w:id="60" /&amp;gt;&amp;lt;w:r&amp;gt;&amp;lt;w:rPr&amp;gt;&amp;lt;w:b /&amp;gt;&amp;lt;/w:rPr&amp;gt;&amp;lt;w:t xml:space="preserve"&amp;gt;.  &amp;lt;/w:t&amp;gt;&amp;lt;/w:r&amp;gt;&amp;lt;w:bookmarkStart w:id="65" w:name="_STATUTE_HEADNOTE__fafa6c1a_82c6_44f2_b0" /&amp;gt;&amp;lt;w:r&amp;gt;&amp;lt;w:rPr&amp;gt;&amp;lt;w:b /&amp;gt;&amp;lt;/w:rPr&amp;gt;&amp;lt;w:t xml:space="preserve"&amp;gt;Penalty. &amp;lt;/w:t&amp;gt;&amp;lt;/w:r&amp;gt;&amp;lt;w:r&amp;gt;&amp;lt;w:t xml:space="preserve"&amp;gt; &amp;lt;/w:t&amp;gt;&amp;lt;/w:r&amp;gt;&amp;lt;w:bookmarkStart w:id="66" w:name="_STATUTE_CONTENT__df1bfffb_eb50_48ce_b3b" /&amp;gt;&amp;lt;w:bookmarkEnd w:id="65" /&amp;gt;&amp;lt;w:r&amp;gt;&amp;lt;w:t xml:space="preserve"&amp;gt;A law enforcement officer who violates this section commits a Class E &amp;lt;/w:t&amp;gt;&amp;lt;/w:r&amp;gt;&amp;lt;w:bookmarkStart w:id="67" w:name="_LINE__16_0c8f2d43_683d_4c28_8cb4_834954" /&amp;gt;&amp;lt;w:bookmarkEnd w:id="63" /&amp;gt;&amp;lt;w:r&amp;gt;&amp;lt;w:t&amp;gt;crime.&amp;lt;/w:t&amp;gt;&amp;lt;/w:r&amp;gt;&amp;lt;/w:ins&amp;gt;&amp;lt;w:bookmarkEnd w:id="67" /&amp;gt;&amp;lt;/w:p&amp;gt;&amp;lt;w:p w:rsidR="00856C03" w:rsidRDefault="00856C03" w:rsidP="00856C03"&amp;gt;&amp;lt;w:pPr&amp;gt;&amp;lt;w:keepNext /&amp;gt;&amp;lt;w:spacing w:before="240" /&amp;gt;&amp;lt;w:ind w:left="360" /&amp;gt;&amp;lt;w:jc w:val="center" /&amp;gt;&amp;lt;/w:pPr&amp;gt;&amp;lt;w:bookmarkStart w:id="68" w:name="_SUMMARY__fb9be416_a767_4e5a_9015_f34802" /&amp;gt;&amp;lt;w:bookmarkStart w:id="69" w:name="_PAR__8_e436232a_6bab_4958_a88d_f89520b3" /&amp;gt;&amp;lt;w:bookmarkStart w:id="70" w:name="_LINE__17_dcbd9d7e_170a_4b64_a3d6_c8fb41" /&amp;gt;&amp;lt;w:bookmarkEnd w:id="7" /&amp;gt;&amp;lt;w:bookmarkEnd w:id="8" /&amp;gt;&amp;lt;w:bookmarkEnd w:id="13" /&amp;gt;&amp;lt;w:bookmarkEnd w:id="16" /&amp;gt;&amp;lt;w:bookmarkEnd w:id="61" /&amp;gt;&amp;lt;w:bookmarkEnd w:id="62" /&amp;gt;&amp;lt;w:bookmarkEnd w:id="66" /&amp;gt;&amp;lt;w:r&amp;gt;&amp;lt;w:rPr&amp;gt;&amp;lt;w:b /&amp;gt;&amp;lt;w:sz w:val="24" /&amp;gt;&amp;lt;/w:rPr&amp;gt;&amp;lt;w:t&amp;gt;SUMMARY&amp;lt;/w:t&amp;gt;&amp;lt;/w:r&amp;gt;&amp;lt;w:bookmarkEnd w:id="70" /&amp;gt;&amp;lt;/w:p&amp;gt;&amp;lt;w:p w:rsidR="00856C03" w:rsidRDefault="00856C03" w:rsidP="00856C03"&amp;gt;&amp;lt;w:pPr&amp;gt;&amp;lt;w:ind w:left="360" w:firstLine="360" /&amp;gt;&amp;lt;/w:pPr&amp;gt;&amp;lt;w:bookmarkStart w:id="71" w:name="_PAR__9_3e119d1d_e209_443d_a10e_c84d786a" /&amp;gt;&amp;lt;w:bookmarkStart w:id="72" w:name="_LINE__18_f6a5bc33_8cf6_4922_b114_60e91a" /&amp;gt;&amp;lt;w:bookmarkEnd w:id="69" /&amp;gt;&amp;lt;w:r&amp;gt;&amp;lt;w:t xml:space="preserve"&amp;gt;This bill requires a law enforcement officer, prior to forcibly entering a location that is &amp;lt;/w:t&amp;gt;&amp;lt;/w:r&amp;gt;&amp;lt;w:bookmarkStart w:id="73" w:name="_LINE__19_57d96cf6_13e1_498b_9348_abc2c5" /&amp;gt;&amp;lt;w:bookmarkEnd w:id="72" /&amp;gt;&amp;lt;w:r&amp;gt;&amp;lt;w:t xml:space="preserve"&amp;gt;the subject of a search warrant, to announce the law enforcement officer's authority to &amp;lt;/w:t&amp;gt;&amp;lt;/w:r&amp;gt;&amp;lt;w:bookmarkStart w:id="74" w:name="_LINE__20_f427da8e_703c_47b4_b1c3_cde4dc" /&amp;gt;&amp;lt;w:bookmarkEnd w:id="73" /&amp;gt;&amp;lt;w:r&amp;gt;&amp;lt;w:t xml:space="preserve"&amp;gt;execute the warrant and the purpose for which the warrant was issued.  This requirement &amp;lt;/w:t&amp;gt;&amp;lt;/w:r&amp;gt;&amp;lt;w:bookmarkStart w:id="75" w:name="_LINE__21_9db3c20d_e2de_41a5_8a58_56e97a" /&amp;gt;&amp;lt;w:bookmarkEnd w:id="74" /&amp;gt;&amp;lt;w:r&amp;gt;&amp;lt;w:t xml:space="preserve"&amp;gt;does not apply if the authority issuing the warrant clearly states that providing such notice &amp;lt;/w:t&amp;gt;&amp;lt;/w:r&amp;gt;&amp;lt;w:bookmarkStart w:id="76" w:name="_LINE__22_0286358d_d5b9_4309_9e71_f4e768" /&amp;gt;&amp;lt;w:bookmarkEnd w:id="75" /&amp;gt;&amp;lt;w:r&amp;gt;&amp;lt;w:t xml:space="preserve"&amp;gt;would create an imminent risk of death or bodily harm to a law enforcement officer or an &amp;lt;/w:t&amp;gt;&amp;lt;/w:r&amp;gt;&amp;lt;w:bookmarkStart w:id="77" w:name="_LINE__23_11327404_897e_4f0e_a306_106b18" /&amp;gt;&amp;lt;w:bookmarkEnd w:id="76" /&amp;gt;&amp;lt;w:r&amp;gt;&amp;lt;w:t&amp;gt;individual in the location that is the subject of the warrant.&amp;lt;/w:t&amp;gt;&amp;lt;/w:r&amp;gt;&amp;lt;w:bookmarkEnd w:id="77" /&amp;gt;&amp;lt;/w:p&amp;gt;&amp;lt;w:p w:rsidR="00856C03" w:rsidRDefault="00856C03" w:rsidP="00856C03"&amp;gt;&amp;lt;w:pPr&amp;gt;&amp;lt;w:ind w:left="360" w:firstLine="360" /&amp;gt;&amp;lt;/w:pPr&amp;gt;&amp;lt;w:bookmarkStart w:id="78" w:name="_PAR__10_7af6c668_655a_4e02_8c65_2626b2d" /&amp;gt;&amp;lt;w:bookmarkStart w:id="79" w:name="_LINE__24_4c9da598_2a78_43ef_9d5a_292676" /&amp;gt;&amp;lt;w:bookmarkEnd w:id="71" /&amp;gt;&amp;lt;w:r&amp;gt;&amp;lt;w:t xml:space="preserve"&amp;gt; &amp;lt;/w:t&amp;gt;&amp;lt;/w:r&amp;gt;&amp;lt;w:bookmarkEnd w:id="79" /&amp;gt;&amp;lt;/w:p&amp;gt;&amp;lt;w:bookmarkEnd w:id="1" /&amp;gt;&amp;lt;w:bookmarkEnd w:id="2" /&amp;gt;&amp;lt;w:bookmarkEnd w:id="3" /&amp;gt;&amp;lt;w:bookmarkEnd w:id="68" /&amp;gt;&amp;lt;w:bookmarkEnd w:id="78" /&amp;gt;&amp;lt;w:p w:rsidR="00000000" w:rsidRDefault="00856C03"&amp;gt;&amp;lt;w:r&amp;gt;&amp;lt;w:t xml:space="preserve"&amp;gt; &amp;lt;/w:t&amp;gt;&amp;lt;/w:r&amp;gt;&amp;lt;/w:p&amp;gt;&amp;lt;w:sectPr w:rsidR="00000000" w:rsidSect="00856C03"&amp;gt;&amp;lt;w:footerReference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w:rsidR="001D7715" w:rsidRDefault="00856C03"&amp;gt;&amp;lt;w:pPr&amp;gt;&amp;lt;w:pStyle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/&amp;gt;&amp;lt;/w:rPr&amp;gt;&amp;lt;w:t&amp;gt;130LR0237(01)&amp;lt;/w:t&amp;gt;&amp;lt;/w:r&amp;gt;&amp;lt;w:r&amp;gt;&amp;lt;w:rPr&amp;gt;&amp;lt;w:snapToGrid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4597744_31d0_46b6_a6fd_ac96f2f&lt;/BookmarkName&gt;&lt;Tables /&gt;&lt;/ProcessedCheckInPage&gt;&lt;/Pages&gt;&lt;Paragraphs&gt;&lt;CheckInParagraphs&gt;&lt;PageNumber&gt;1&lt;/PageNumber&gt;&lt;BookmarkName&gt;_PAR__1_8587e7f9_26c7_4890_abd0_74817db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abe5e93_de04_44d6_805e_9ad52ad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34a74241_cfc8_4e9a_a85d_abe7ba2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ddc9b03_d476_447c_b900_126c04e3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a413e19_5975_46db_83e5_7f93649e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4870d66_8c74_49b1_9c01_d8b1ce1b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90739ab4_788d_4ed4_b397_7a089736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436232a_6bab_4958_a88d_f89520b3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e119d1d_e209_443d_a10e_c84d786a&lt;/BookmarkName&gt;&lt;StartingLineNumber&gt;18&lt;/StartingLineNumber&gt;&lt;EndingLineNumber&gt;23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af6c668_655a_4e02_8c65_2626b2d&lt;/BookmarkName&gt;&lt;StartingLineNumber&gt;24&lt;/StartingLineNumber&gt;&lt;EndingLineNumber&gt;24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